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5575" w14:textId="5AA823EA" w:rsidR="00216315" w:rsidRPr="004B2AEB" w:rsidRDefault="006D43FE" w:rsidP="000C1509">
      <w:pPr>
        <w:pStyle w:val="Szvegtrzs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 w14:anchorId="412D03E4"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7" type="#_x0000_t202" style="position:absolute;left:0;text-align:left;margin-left:-63.25pt;margin-top:-35.75pt;width:112.75pt;height:105.5pt;z-index:-251657216;visibility:visible;mso-wrap-style:none;mso-wrap-distance-top:3.6pt;mso-wrap-distance-bottom:3.6pt;mso-width-relative:margin;mso-height-relative:margin" stroked="f">
            <v:textbox style="mso-next-textbox:#Szövegdoboz 2;mso-fit-shape-to-text:t">
              <w:txbxContent>
                <w:p w14:paraId="36B42AB8" w14:textId="77777777" w:rsidR="00216315" w:rsidRDefault="006D43FE">
                  <w:r>
                    <w:pict w14:anchorId="7F36459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8.25pt;height:98.25pt">
                        <v:imagedata r:id="rId7" o:title="gte_header_logo7-1024x1024"/>
                      </v:shape>
                    </w:pict>
                  </w:r>
                </w:p>
              </w:txbxContent>
            </v:textbox>
          </v:shape>
        </w:pict>
      </w:r>
      <w:r w:rsidR="006A6AC6" w:rsidRPr="008D597E">
        <w:rPr>
          <w:rFonts w:ascii="Times New Roman" w:hAnsi="Times New Roman"/>
          <w:b/>
          <w:sz w:val="26"/>
        </w:rPr>
        <w:t>Az előadás elkészítésének szempontjai</w:t>
      </w:r>
    </w:p>
    <w:p w14:paraId="08786E81" w14:textId="359E3571" w:rsidR="00216315" w:rsidRDefault="006D43FE">
      <w:pPr>
        <w:pStyle w:val="Szvegtrzs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pict w14:anchorId="117500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.1pt;margin-top:2.9pt;width:496.5pt;height:0;z-index:251660288" o:connectortype="straight" strokecolor="#0070c0" strokeweight="1.25pt"/>
        </w:pict>
      </w:r>
    </w:p>
    <w:p w14:paraId="7A164EE3" w14:textId="65FAA43F" w:rsidR="004B2AEB" w:rsidRPr="00753ACB" w:rsidRDefault="004B2AEB" w:rsidP="004B2AEB">
      <w:pPr>
        <w:pStyle w:val="Szvegtrzs"/>
        <w:jc w:val="left"/>
        <w:rPr>
          <w:rFonts w:ascii="Times New Roman" w:hAnsi="Times New Roman"/>
          <w:b/>
          <w:szCs w:val="24"/>
        </w:rPr>
      </w:pPr>
      <w:r w:rsidRPr="00753ACB">
        <w:rPr>
          <w:rFonts w:ascii="Times New Roman" w:hAnsi="Times New Roman"/>
          <w:b/>
          <w:szCs w:val="24"/>
        </w:rPr>
        <w:t>VI.</w:t>
      </w:r>
      <w:r w:rsidR="00753ACB" w:rsidRPr="00753ACB">
        <w:rPr>
          <w:rFonts w:ascii="Times New Roman" w:hAnsi="Times New Roman"/>
          <w:b/>
          <w:szCs w:val="24"/>
        </w:rPr>
        <w:t xml:space="preserve"> </w:t>
      </w:r>
      <w:r w:rsidRPr="00753ACB">
        <w:rPr>
          <w:rFonts w:ascii="Times New Roman" w:hAnsi="Times New Roman"/>
          <w:b/>
          <w:szCs w:val="24"/>
        </w:rPr>
        <w:t>Gépészeti Szakmakultúra Konferencia</w:t>
      </w:r>
      <w:r w:rsidR="00753ACB">
        <w:rPr>
          <w:rFonts w:ascii="Times New Roman" w:hAnsi="Times New Roman"/>
          <w:b/>
          <w:szCs w:val="24"/>
        </w:rPr>
        <w:t xml:space="preserve"> </w:t>
      </w:r>
      <w:r w:rsidRPr="00753ACB">
        <w:rPr>
          <w:rFonts w:ascii="Times New Roman" w:hAnsi="Times New Roman"/>
          <w:b/>
          <w:szCs w:val="24"/>
        </w:rPr>
        <w:t>(főcím</w:t>
      </w:r>
      <w:r w:rsidR="00753ACB" w:rsidRPr="00753ACB">
        <w:rPr>
          <w:rFonts w:ascii="Times New Roman" w:hAnsi="Times New Roman"/>
          <w:b/>
          <w:szCs w:val="24"/>
        </w:rPr>
        <w:t>:</w:t>
      </w:r>
      <w:r w:rsidRPr="00753ACB">
        <w:rPr>
          <w:rFonts w:ascii="Times New Roman" w:hAnsi="Times New Roman"/>
          <w:b/>
          <w:szCs w:val="24"/>
        </w:rPr>
        <w:t xml:space="preserve"> balra igazítva</w:t>
      </w:r>
      <w:r w:rsidR="00753ACB">
        <w:rPr>
          <w:rFonts w:ascii="Times New Roman" w:hAnsi="Times New Roman"/>
          <w:b/>
          <w:szCs w:val="24"/>
        </w:rPr>
        <w:t xml:space="preserve"> 12 pontos</w:t>
      </w:r>
      <w:r w:rsidR="0040485C">
        <w:rPr>
          <w:rFonts w:ascii="Times New Roman" w:hAnsi="Times New Roman"/>
          <w:b/>
          <w:szCs w:val="24"/>
        </w:rPr>
        <w:t xml:space="preserve"> Times</w:t>
      </w:r>
      <w:r w:rsidRPr="00753ACB">
        <w:rPr>
          <w:rFonts w:ascii="Times New Roman" w:hAnsi="Times New Roman"/>
          <w:b/>
          <w:szCs w:val="24"/>
        </w:rPr>
        <w:t>)</w:t>
      </w:r>
    </w:p>
    <w:p w14:paraId="3F1A96C1" w14:textId="77777777" w:rsidR="004B2AEB" w:rsidRDefault="004B2AEB" w:rsidP="004B2AEB">
      <w:pPr>
        <w:pStyle w:val="Szvegtrzs"/>
        <w:jc w:val="left"/>
        <w:rPr>
          <w:rFonts w:ascii="Times New Roman" w:hAnsi="Times New Roman"/>
          <w:bCs/>
          <w:sz w:val="22"/>
          <w:szCs w:val="22"/>
        </w:rPr>
      </w:pPr>
    </w:p>
    <w:p w14:paraId="61B2AEA2" w14:textId="251FCC04" w:rsidR="00AC0AC9" w:rsidRPr="00AC0AC9" w:rsidRDefault="00AC0AC9">
      <w:pPr>
        <w:pStyle w:val="Szvegtrzs"/>
        <w:rPr>
          <w:rFonts w:ascii="Times New Roman" w:hAnsi="Times New Roman"/>
          <w:bCs/>
          <w:sz w:val="16"/>
          <w:szCs w:val="16"/>
        </w:rPr>
      </w:pPr>
      <w:r w:rsidRPr="00AC0AC9">
        <w:rPr>
          <w:rFonts w:ascii="Times New Roman" w:hAnsi="Times New Roman"/>
          <w:bCs/>
          <w:sz w:val="22"/>
          <w:szCs w:val="22"/>
        </w:rPr>
        <w:t xml:space="preserve">A </w:t>
      </w:r>
      <w:r w:rsidR="004B2AEB">
        <w:rPr>
          <w:rFonts w:ascii="Times New Roman" w:hAnsi="Times New Roman"/>
          <w:bCs/>
          <w:sz w:val="22"/>
          <w:szCs w:val="22"/>
        </w:rPr>
        <w:t>főcím és az előadás</w:t>
      </w:r>
      <w:r w:rsidRPr="00AC0AC9">
        <w:rPr>
          <w:rFonts w:ascii="Times New Roman" w:hAnsi="Times New Roman"/>
          <w:bCs/>
          <w:sz w:val="22"/>
          <w:szCs w:val="22"/>
        </w:rPr>
        <w:t xml:space="preserve">cím előtt </w:t>
      </w:r>
      <w:r w:rsidR="004B2AEB">
        <w:rPr>
          <w:rFonts w:ascii="Times New Roman" w:hAnsi="Times New Roman"/>
          <w:bCs/>
          <w:sz w:val="22"/>
          <w:szCs w:val="22"/>
        </w:rPr>
        <w:t>két</w:t>
      </w:r>
      <w:r w:rsidRPr="00AC0AC9">
        <w:rPr>
          <w:rFonts w:ascii="Times New Roman" w:hAnsi="Times New Roman"/>
          <w:bCs/>
          <w:sz w:val="22"/>
          <w:szCs w:val="22"/>
        </w:rPr>
        <w:t xml:space="preserve"> 11 pontos betűméretű sor üresen marad.</w:t>
      </w:r>
    </w:p>
    <w:p w14:paraId="0F340E3A" w14:textId="77777777" w:rsidR="00216315" w:rsidRDefault="006A6AC6">
      <w:pPr>
        <w:pStyle w:val="Szvegtrzs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AZ ELŐADÁS CÍME 16 PONTOS TIMES TÍPUSÚ NAGYBETŰVEL A SZÖVEGTÜKÖR KÖZEPÉRE SZEDVE</w:t>
      </w:r>
    </w:p>
    <w:p w14:paraId="5B1285DC" w14:textId="0A667C12" w:rsidR="00216315" w:rsidRPr="00AC0AC9" w:rsidRDefault="00AC0AC9" w:rsidP="00AC0AC9">
      <w:pPr>
        <w:jc w:val="center"/>
        <w:rPr>
          <w:bCs/>
          <w:sz w:val="22"/>
          <w:szCs w:val="22"/>
        </w:rPr>
      </w:pPr>
      <w:r w:rsidRPr="00AC0AC9">
        <w:rPr>
          <w:bCs/>
          <w:sz w:val="22"/>
          <w:szCs w:val="22"/>
        </w:rPr>
        <w:t>A cím után eg</w:t>
      </w:r>
      <w:r w:rsidR="006A6AC6" w:rsidRPr="00AC0AC9">
        <w:rPr>
          <w:bCs/>
          <w:sz w:val="22"/>
          <w:szCs w:val="22"/>
        </w:rPr>
        <w:t xml:space="preserve">y </w:t>
      </w:r>
      <w:r w:rsidRPr="00AC0AC9">
        <w:rPr>
          <w:bCs/>
          <w:sz w:val="22"/>
          <w:szCs w:val="22"/>
        </w:rPr>
        <w:t xml:space="preserve">szintén </w:t>
      </w:r>
      <w:r w:rsidR="006A6AC6" w:rsidRPr="00AC0AC9">
        <w:rPr>
          <w:bCs/>
          <w:sz w:val="22"/>
          <w:szCs w:val="22"/>
        </w:rPr>
        <w:t>11 pontos betűméretű sor üresen marad</w:t>
      </w:r>
    </w:p>
    <w:p w14:paraId="70A62B00" w14:textId="77777777" w:rsidR="00216315" w:rsidRDefault="006A6AC6">
      <w:pPr>
        <w:jc w:val="center"/>
        <w:rPr>
          <w:sz w:val="32"/>
          <w:szCs w:val="32"/>
        </w:rPr>
      </w:pPr>
      <w:r>
        <w:rPr>
          <w:sz w:val="32"/>
          <w:szCs w:val="32"/>
        </w:rPr>
        <w:t>AZ ELŐADÁS CÍME ANGOLUL (VAGY NÉMETÜL) 16 PONTOS TIMES TÍPUSÚ NAGYBETŰVEL A SZÖVEGTÜKÖR KÖZEPÉRE SZEDVE</w:t>
      </w:r>
    </w:p>
    <w:p w14:paraId="4D5D9101" w14:textId="383EF33A" w:rsidR="00AC0AC9" w:rsidRPr="00AC0AC9" w:rsidRDefault="00AC0AC9" w:rsidP="00AC0AC9">
      <w:pPr>
        <w:jc w:val="center"/>
        <w:rPr>
          <w:bCs/>
          <w:sz w:val="22"/>
          <w:szCs w:val="22"/>
        </w:rPr>
      </w:pPr>
      <w:r w:rsidRPr="00AC0AC9">
        <w:rPr>
          <w:bCs/>
          <w:sz w:val="22"/>
          <w:szCs w:val="22"/>
        </w:rPr>
        <w:t xml:space="preserve">Az angol cím után </w:t>
      </w:r>
      <w:r w:rsidR="0012078C">
        <w:rPr>
          <w:bCs/>
          <w:sz w:val="22"/>
          <w:szCs w:val="22"/>
        </w:rPr>
        <w:t>egy</w:t>
      </w:r>
      <w:r w:rsidRPr="00AC0AC9">
        <w:rPr>
          <w:bCs/>
          <w:sz w:val="22"/>
          <w:szCs w:val="22"/>
        </w:rPr>
        <w:t xml:space="preserve"> 11 pontos betűméretű sor üresen marad</w:t>
      </w:r>
    </w:p>
    <w:p w14:paraId="2D815EBA" w14:textId="34BE5814" w:rsidR="00A70A4A" w:rsidRPr="00A70A4A" w:rsidRDefault="006A6AC6" w:rsidP="00A70A4A">
      <w:pPr>
        <w:jc w:val="center"/>
        <w:rPr>
          <w:iCs/>
          <w:sz w:val="22"/>
          <w:szCs w:val="22"/>
        </w:rPr>
      </w:pPr>
      <w:r>
        <w:rPr>
          <w:i/>
          <w:sz w:val="22"/>
          <w:szCs w:val="22"/>
        </w:rPr>
        <w:t>A szerző(k) neve, tudományos fokozata/címe</w:t>
      </w:r>
      <w:r w:rsidR="00A70A4A">
        <w:rPr>
          <w:i/>
          <w:sz w:val="22"/>
          <w:szCs w:val="22"/>
        </w:rPr>
        <w:t xml:space="preserve">, @e-mail címe </w:t>
      </w:r>
      <w:r>
        <w:rPr>
          <w:i/>
          <w:sz w:val="22"/>
          <w:szCs w:val="22"/>
        </w:rPr>
        <w:t xml:space="preserve">11 pontos dőlt </w:t>
      </w:r>
      <w:r>
        <w:rPr>
          <w:b/>
          <w:i/>
          <w:sz w:val="22"/>
          <w:szCs w:val="22"/>
        </w:rPr>
        <w:t>Times</w:t>
      </w:r>
      <w:r>
        <w:rPr>
          <w:i/>
          <w:sz w:val="22"/>
          <w:szCs w:val="22"/>
        </w:rPr>
        <w:t xml:space="preserve"> típusú betűvel a szövegtükör</w:t>
      </w:r>
      <w:r w:rsidR="00A70A4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közepére szedve</w:t>
      </w:r>
      <w:r w:rsidR="00A70A4A">
        <w:rPr>
          <w:i/>
          <w:sz w:val="22"/>
          <w:szCs w:val="22"/>
        </w:rPr>
        <w:t xml:space="preserve"> </w:t>
      </w:r>
    </w:p>
    <w:p w14:paraId="0A17B7B7" w14:textId="77777777" w:rsidR="00216315" w:rsidRDefault="006A6AC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Két</w:t>
      </w:r>
      <w:r>
        <w:rPr>
          <w:sz w:val="22"/>
          <w:szCs w:val="22"/>
        </w:rPr>
        <w:t xml:space="preserve"> 11 pontos betűméretű sor üresen marad</w:t>
      </w:r>
    </w:p>
    <w:p w14:paraId="4AEFAF7C" w14:textId="77777777" w:rsidR="00216315" w:rsidRDefault="00216315">
      <w:pPr>
        <w:jc w:val="center"/>
        <w:rPr>
          <w:sz w:val="16"/>
          <w:szCs w:val="16"/>
        </w:rPr>
      </w:pPr>
    </w:p>
    <w:p w14:paraId="682C173D" w14:textId="77777777" w:rsidR="00216315" w:rsidRDefault="00216315">
      <w:pPr>
        <w:ind w:hanging="142"/>
        <w:rPr>
          <w:sz w:val="16"/>
        </w:rPr>
        <w:sectPr w:rsidR="00216315">
          <w:footerReference w:type="default" r:id="rId8"/>
          <w:type w:val="continuous"/>
          <w:pgSz w:w="11907" w:h="16840" w:code="9"/>
          <w:pgMar w:top="851" w:right="1417" w:bottom="993" w:left="1417" w:header="708" w:footer="708" w:gutter="0"/>
          <w:cols w:space="567"/>
          <w:docGrid w:linePitch="272"/>
        </w:sectPr>
      </w:pPr>
    </w:p>
    <w:p w14:paraId="7E846E46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ÖSSZEFOGLALÁS</w:t>
      </w:r>
    </w:p>
    <w:p w14:paraId="398781F2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5-10 sor terjedelmű magyar nyelvű összefoglaló. A betűtípus 11 pontos </w:t>
      </w:r>
      <w:r>
        <w:rPr>
          <w:b/>
          <w:sz w:val="22"/>
          <w:szCs w:val="22"/>
        </w:rPr>
        <w:t>Times</w:t>
      </w:r>
      <w:r>
        <w:rPr>
          <w:sz w:val="22"/>
          <w:szCs w:val="22"/>
        </w:rPr>
        <w:t xml:space="preserve">, a stílus </w:t>
      </w:r>
      <w:r>
        <w:rPr>
          <w:b/>
          <w:sz w:val="22"/>
          <w:szCs w:val="22"/>
        </w:rPr>
        <w:t>Normal</w:t>
      </w:r>
      <w:r>
        <w:rPr>
          <w:sz w:val="22"/>
          <w:szCs w:val="22"/>
        </w:rPr>
        <w:t xml:space="preserve">. </w:t>
      </w:r>
    </w:p>
    <w:p w14:paraId="1E90E6F9" w14:textId="77777777" w:rsidR="00216315" w:rsidRDefault="006A6AC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Két</w:t>
      </w:r>
      <w:r>
        <w:rPr>
          <w:sz w:val="22"/>
          <w:szCs w:val="22"/>
        </w:rPr>
        <w:t xml:space="preserve"> 11 pontos betűméretű sor üresen marad.</w:t>
      </w:r>
    </w:p>
    <w:p w14:paraId="37F9B1EE" w14:textId="77777777" w:rsidR="00216315" w:rsidRDefault="00216315">
      <w:pPr>
        <w:jc w:val="both"/>
        <w:rPr>
          <w:sz w:val="22"/>
          <w:szCs w:val="22"/>
        </w:rPr>
      </w:pPr>
    </w:p>
    <w:p w14:paraId="012BB847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ABSTRACT (német nyelvű összefoglalásnál: INHALT) </w:t>
      </w:r>
    </w:p>
    <w:p w14:paraId="054933D8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5-10 sor terjedelmű, angol (vagy német) nyelvű összefoglaló. A betűtípus 11 pontos </w:t>
      </w:r>
      <w:r>
        <w:rPr>
          <w:b/>
          <w:sz w:val="22"/>
          <w:szCs w:val="22"/>
        </w:rPr>
        <w:t>Times</w:t>
      </w:r>
      <w:r>
        <w:rPr>
          <w:sz w:val="22"/>
          <w:szCs w:val="22"/>
        </w:rPr>
        <w:t xml:space="preserve">, a stílus </w:t>
      </w:r>
      <w:r>
        <w:rPr>
          <w:b/>
          <w:sz w:val="22"/>
          <w:szCs w:val="22"/>
        </w:rPr>
        <w:t>Normál</w:t>
      </w:r>
      <w:r>
        <w:rPr>
          <w:sz w:val="22"/>
          <w:szCs w:val="22"/>
        </w:rPr>
        <w:t xml:space="preserve">. </w:t>
      </w:r>
    </w:p>
    <w:p w14:paraId="645693D9" w14:textId="77777777" w:rsidR="00216315" w:rsidRDefault="006A6AC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Két</w:t>
      </w:r>
      <w:r>
        <w:rPr>
          <w:sz w:val="22"/>
          <w:szCs w:val="22"/>
        </w:rPr>
        <w:t xml:space="preserve"> 11 pontos betűméretű sor üresen marad.</w:t>
      </w:r>
    </w:p>
    <w:p w14:paraId="6872E1E0" w14:textId="77777777" w:rsidR="00216315" w:rsidRDefault="00216315">
      <w:pPr>
        <w:jc w:val="both"/>
        <w:rPr>
          <w:sz w:val="22"/>
          <w:szCs w:val="22"/>
        </w:rPr>
      </w:pPr>
    </w:p>
    <w:p w14:paraId="1A503A80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1. BEVEZETÉS</w:t>
      </w:r>
    </w:p>
    <w:p w14:paraId="12E0F81A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Mivel az előadás anyagát nyomdakész állapotban kell átadni, kérjük a Tisztelt Szerzőt, hogy a leírt formai követelményeket figyelmesen olvassa el. </w:t>
      </w:r>
      <w:r>
        <w:rPr>
          <w:i/>
          <w:sz w:val="22"/>
          <w:szCs w:val="22"/>
        </w:rPr>
        <w:t>Ez a tájékoztató formátumát tekintve (oldalbeállítás, betűtípus, betűnagyság stb.) mindenben kielégíti a benne leírtakat, sablonként használható.</w:t>
      </w:r>
    </w:p>
    <w:p w14:paraId="5B9AA861" w14:textId="77777777" w:rsidR="00216315" w:rsidRDefault="00216315">
      <w:pPr>
        <w:jc w:val="both"/>
        <w:rPr>
          <w:sz w:val="22"/>
          <w:szCs w:val="22"/>
        </w:rPr>
      </w:pPr>
    </w:p>
    <w:p w14:paraId="573A6E26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2. OLDALBEÁLLÍTÁS</w:t>
      </w:r>
    </w:p>
    <w:p w14:paraId="77A08AA2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papírméret A4 (210*294 mm), a margó minden oldalon </w:t>
      </w:r>
      <w:smartTag w:uri="urn:schemas-microsoft-com:office:smarttags" w:element="metricconverter">
        <w:smartTagPr>
          <w:attr w:name="ProductID" w:val="25 mm"/>
        </w:smartTagPr>
        <w:r>
          <w:rPr>
            <w:sz w:val="22"/>
            <w:szCs w:val="22"/>
          </w:rPr>
          <w:t>25 mm</w:t>
        </w:r>
      </w:smartTag>
      <w:r>
        <w:rPr>
          <w:sz w:val="22"/>
          <w:szCs w:val="22"/>
        </w:rPr>
        <w:t xml:space="preserve">. A cikket két hasábba kell szedni, a hasábok távolsága </w:t>
      </w:r>
      <w:smartTag w:uri="urn:schemas-microsoft-com:office:smarttags" w:element="metricconverter">
        <w:smartTagPr>
          <w:attr w:name="ProductID" w:val="10 mm"/>
        </w:smartTagPr>
        <w:r>
          <w:rPr>
            <w:sz w:val="22"/>
            <w:szCs w:val="22"/>
          </w:rPr>
          <w:t>10 mm</w:t>
        </w:r>
      </w:smartTag>
      <w:r>
        <w:rPr>
          <w:sz w:val="22"/>
          <w:szCs w:val="22"/>
        </w:rPr>
        <w:t xml:space="preserve"> legyen. Ábra, képlet, táblázat stb. a szövegtükörből nem lóghat ki.</w:t>
      </w:r>
    </w:p>
    <w:p w14:paraId="64F35918" w14:textId="77777777" w:rsidR="00216315" w:rsidRDefault="00216315">
      <w:pPr>
        <w:jc w:val="both"/>
        <w:rPr>
          <w:sz w:val="22"/>
          <w:szCs w:val="22"/>
        </w:rPr>
      </w:pPr>
    </w:p>
    <w:p w14:paraId="66ADCB74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3. BETŰTÍPUS ÉS BETŰNAGYSÁG</w:t>
      </w:r>
    </w:p>
    <w:p w14:paraId="346303E6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előadást </w:t>
      </w:r>
      <w:r>
        <w:rPr>
          <w:b/>
          <w:sz w:val="22"/>
          <w:szCs w:val="22"/>
        </w:rPr>
        <w:t>Times</w:t>
      </w:r>
      <w:r>
        <w:rPr>
          <w:sz w:val="22"/>
          <w:szCs w:val="22"/>
        </w:rPr>
        <w:t xml:space="preserve"> típusú betűvel kell írni. A CÍM betűnagysága 16 </w:t>
      </w:r>
      <w:r>
        <w:rPr>
          <w:b/>
          <w:sz w:val="22"/>
          <w:szCs w:val="22"/>
        </w:rPr>
        <w:t>pont</w:t>
      </w:r>
      <w:r>
        <w:rPr>
          <w:sz w:val="22"/>
          <w:szCs w:val="22"/>
        </w:rPr>
        <w:t xml:space="preserve">, a stílus </w:t>
      </w:r>
      <w:r>
        <w:rPr>
          <w:b/>
          <w:sz w:val="22"/>
          <w:szCs w:val="22"/>
        </w:rPr>
        <w:t>Normál</w:t>
      </w:r>
      <w:r>
        <w:rPr>
          <w:sz w:val="22"/>
          <w:szCs w:val="22"/>
        </w:rPr>
        <w:t xml:space="preserve">. Az előadás többi része 11 </w:t>
      </w:r>
      <w:r>
        <w:rPr>
          <w:b/>
          <w:sz w:val="22"/>
          <w:szCs w:val="22"/>
        </w:rPr>
        <w:t>pontos</w:t>
      </w:r>
      <w:r>
        <w:rPr>
          <w:sz w:val="22"/>
          <w:szCs w:val="22"/>
        </w:rPr>
        <w:t xml:space="preserve"> legyen. </w:t>
      </w:r>
    </w:p>
    <w:p w14:paraId="55995177" w14:textId="77777777" w:rsidR="00216315" w:rsidRDefault="00216315">
      <w:pPr>
        <w:jc w:val="both"/>
        <w:rPr>
          <w:sz w:val="22"/>
          <w:szCs w:val="22"/>
        </w:rPr>
      </w:pPr>
    </w:p>
    <w:p w14:paraId="75D723EF" w14:textId="77777777" w:rsidR="00216315" w:rsidRDefault="006A6AC6">
      <w:pPr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sz w:val="22"/>
            <w:szCs w:val="22"/>
          </w:rPr>
          <w:t>4. A</w:t>
        </w:r>
      </w:smartTag>
      <w:r>
        <w:rPr>
          <w:sz w:val="22"/>
          <w:szCs w:val="22"/>
        </w:rPr>
        <w:t xml:space="preserve"> FŐFEJEZETEK CÍME ÉS A FŐFEJEZETEK SZÁMOZÁSA</w:t>
      </w:r>
    </w:p>
    <w:p w14:paraId="598A82A1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főfejezeteket arab sorszámmal kell jelölni. A főfejezet címeket </w:t>
      </w:r>
      <w:r>
        <w:rPr>
          <w:b/>
          <w:sz w:val="22"/>
          <w:szCs w:val="22"/>
        </w:rPr>
        <w:t>nagybetűvel</w:t>
      </w:r>
      <w:r>
        <w:rPr>
          <w:sz w:val="22"/>
          <w:szCs w:val="22"/>
        </w:rPr>
        <w:t xml:space="preserve"> kell írni. A betűtípus stílus </w:t>
      </w:r>
      <w:r>
        <w:rPr>
          <w:b/>
          <w:sz w:val="22"/>
          <w:szCs w:val="22"/>
        </w:rPr>
        <w:t>Normál</w:t>
      </w:r>
      <w:r>
        <w:rPr>
          <w:sz w:val="22"/>
          <w:szCs w:val="22"/>
        </w:rPr>
        <w:t>.</w:t>
      </w:r>
    </w:p>
    <w:p w14:paraId="31C24F9A" w14:textId="77777777" w:rsidR="00216315" w:rsidRDefault="00216315">
      <w:pPr>
        <w:jc w:val="both"/>
        <w:rPr>
          <w:i/>
          <w:sz w:val="22"/>
          <w:szCs w:val="22"/>
        </w:rPr>
      </w:pPr>
    </w:p>
    <w:p w14:paraId="06749D1E" w14:textId="77777777" w:rsidR="00216315" w:rsidRDefault="006A6AC6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4.1. Alfejezet</w:t>
      </w:r>
    </w:p>
    <w:p w14:paraId="42BC3707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alfejezet számozását a főfejezet számával kell kezdeni. </w:t>
      </w:r>
      <w:r>
        <w:rPr>
          <w:i/>
          <w:sz w:val="22"/>
          <w:szCs w:val="22"/>
        </w:rPr>
        <w:t>Az alfejezet címet dőlt betűtípussal kell kiemelni.</w:t>
      </w:r>
    </w:p>
    <w:p w14:paraId="4997EB0C" w14:textId="77777777" w:rsidR="00216315" w:rsidRDefault="00216315">
      <w:pPr>
        <w:jc w:val="both"/>
        <w:rPr>
          <w:sz w:val="22"/>
          <w:szCs w:val="22"/>
        </w:rPr>
      </w:pPr>
    </w:p>
    <w:p w14:paraId="64210D97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5. SORKÖZ ÉS IGAZÍTÁS</w:t>
      </w:r>
    </w:p>
    <w:p w14:paraId="631338B6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A sorköz</w:t>
      </w:r>
      <w:r>
        <w:rPr>
          <w:b/>
          <w:sz w:val="22"/>
          <w:szCs w:val="22"/>
        </w:rPr>
        <w:t xml:space="preserve"> Szimpla</w:t>
      </w:r>
      <w:r>
        <w:rPr>
          <w:sz w:val="22"/>
          <w:szCs w:val="22"/>
        </w:rPr>
        <w:t xml:space="preserve">, az igazítás </w:t>
      </w:r>
      <w:r>
        <w:rPr>
          <w:b/>
          <w:sz w:val="22"/>
          <w:szCs w:val="22"/>
        </w:rPr>
        <w:t>Sorkizárt</w:t>
      </w:r>
      <w:r>
        <w:rPr>
          <w:sz w:val="22"/>
          <w:szCs w:val="22"/>
        </w:rPr>
        <w:t>.</w:t>
      </w:r>
    </w:p>
    <w:p w14:paraId="73739CAB" w14:textId="77777777" w:rsidR="00216315" w:rsidRDefault="00216315">
      <w:pPr>
        <w:jc w:val="both"/>
        <w:rPr>
          <w:sz w:val="22"/>
          <w:szCs w:val="22"/>
        </w:rPr>
      </w:pPr>
    </w:p>
    <w:p w14:paraId="354E444F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6.A FEJEZETEK KÖZÖTTI TÁVOLSÁG</w:t>
      </w:r>
    </w:p>
    <w:p w14:paraId="169F4BAA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fejezetek között </w:t>
      </w:r>
      <w:r>
        <w:rPr>
          <w:b/>
          <w:i/>
          <w:sz w:val="22"/>
          <w:szCs w:val="22"/>
        </w:rPr>
        <w:t>egy sort</w:t>
      </w:r>
      <w:r>
        <w:rPr>
          <w:sz w:val="22"/>
          <w:szCs w:val="22"/>
        </w:rPr>
        <w:t xml:space="preserve"> üresen kell hagyni.</w:t>
      </w:r>
    </w:p>
    <w:p w14:paraId="78267EBD" w14:textId="77777777" w:rsidR="00216315" w:rsidRDefault="00216315">
      <w:pPr>
        <w:jc w:val="both"/>
        <w:rPr>
          <w:sz w:val="22"/>
          <w:szCs w:val="22"/>
        </w:rPr>
      </w:pPr>
    </w:p>
    <w:p w14:paraId="77D90B86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7. BEKEZDÉSEK</w:t>
      </w:r>
    </w:p>
    <w:p w14:paraId="5C9BFF0D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A fejezetcímek előtt ne legyen behúzás. A fejezetet a fejezetcímet követő sorban kell kezdeni. A fejezet első sorában se legyen behúzás.</w:t>
      </w:r>
    </w:p>
    <w:p w14:paraId="67947ACD" w14:textId="77777777" w:rsidR="00216315" w:rsidRDefault="006A6A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fejezet további részeit </w:t>
      </w:r>
      <w:r>
        <w:rPr>
          <w:b/>
          <w:sz w:val="22"/>
          <w:szCs w:val="22"/>
        </w:rPr>
        <w:t>1 cm behúzással</w:t>
      </w:r>
      <w:r>
        <w:rPr>
          <w:sz w:val="22"/>
          <w:szCs w:val="22"/>
        </w:rPr>
        <w:t xml:space="preserve"> kell kezdeni. A fejezet egyes részeit nem kell üres sorral elválasztani.</w:t>
      </w:r>
    </w:p>
    <w:p w14:paraId="4637E596" w14:textId="77777777" w:rsidR="00216315" w:rsidRDefault="00216315">
      <w:pPr>
        <w:jc w:val="both"/>
        <w:rPr>
          <w:sz w:val="22"/>
          <w:szCs w:val="22"/>
        </w:rPr>
      </w:pPr>
    </w:p>
    <w:p w14:paraId="696F8089" w14:textId="77777777" w:rsidR="00216315" w:rsidRDefault="006A6AC6">
      <w:pPr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8. A"/>
        </w:smartTagPr>
        <w:r>
          <w:rPr>
            <w:sz w:val="22"/>
            <w:szCs w:val="22"/>
          </w:rPr>
          <w:t>8. A</w:t>
        </w:r>
      </w:smartTag>
      <w:r>
        <w:rPr>
          <w:sz w:val="22"/>
          <w:szCs w:val="22"/>
        </w:rPr>
        <w:t xml:space="preserve"> FONTOS RÉSZEK KIEMELÉSE</w:t>
      </w:r>
    </w:p>
    <w:p w14:paraId="75A2E7D3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fontos részek kiemelésére </w:t>
      </w:r>
      <w:r>
        <w:rPr>
          <w:i/>
          <w:sz w:val="22"/>
          <w:szCs w:val="22"/>
        </w:rPr>
        <w:t>dőlt</w:t>
      </w:r>
      <w:r>
        <w:rPr>
          <w:sz w:val="22"/>
          <w:szCs w:val="22"/>
        </w:rPr>
        <w:t xml:space="preserve"> vagy </w:t>
      </w:r>
      <w:r>
        <w:rPr>
          <w:b/>
          <w:sz w:val="22"/>
          <w:szCs w:val="22"/>
        </w:rPr>
        <w:t xml:space="preserve">félkövér </w:t>
      </w:r>
      <w:r>
        <w:rPr>
          <w:sz w:val="22"/>
          <w:szCs w:val="22"/>
        </w:rPr>
        <w:t>betűtípust lehet alkalmazni.</w:t>
      </w:r>
    </w:p>
    <w:p w14:paraId="05A4849D" w14:textId="77777777" w:rsidR="00216315" w:rsidRDefault="00216315">
      <w:pPr>
        <w:jc w:val="both"/>
        <w:rPr>
          <w:sz w:val="22"/>
          <w:szCs w:val="22"/>
        </w:rPr>
      </w:pPr>
    </w:p>
    <w:p w14:paraId="1380315C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9. AZ ÖSSZEFÜGGÉSEK</w:t>
      </w:r>
    </w:p>
    <w:p w14:paraId="37F26459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Az összefüggéseket a hasáb közepére kell rendezni. Az összefüggéseket gömbölyű zárójelek közé helyezett sorszámmal kell azonosítani. Az összefüggések a szövegtükörből nem lóghatnak ki.</w:t>
      </w:r>
    </w:p>
    <w:p w14:paraId="69008093" w14:textId="77777777" w:rsidR="00216315" w:rsidRDefault="00216315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892"/>
      </w:tblGrid>
      <w:tr w:rsidR="00216315" w14:paraId="2C6726BA" w14:textId="77777777">
        <w:tc>
          <w:tcPr>
            <w:tcW w:w="3614" w:type="dxa"/>
          </w:tcPr>
          <w:p w14:paraId="535163DD" w14:textId="77777777" w:rsidR="00216315" w:rsidRDefault="006A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= </w:t>
            </w:r>
            <w:proofErr w:type="spellStart"/>
            <w:r>
              <w:rPr>
                <w:sz w:val="22"/>
                <w:szCs w:val="22"/>
              </w:rPr>
              <w:t>aa</w:t>
            </w:r>
            <w:proofErr w:type="spellEnd"/>
            <w:r>
              <w:rPr>
                <w:sz w:val="22"/>
                <w:szCs w:val="22"/>
              </w:rPr>
              <w:t xml:space="preserve"> + BB</w:t>
            </w:r>
          </w:p>
        </w:tc>
        <w:tc>
          <w:tcPr>
            <w:tcW w:w="892" w:type="dxa"/>
          </w:tcPr>
          <w:p w14:paraId="7470F4AA" w14:textId="77777777" w:rsidR="00216315" w:rsidRDefault="006A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</w:tc>
      </w:tr>
    </w:tbl>
    <w:p w14:paraId="0C4588E9" w14:textId="77777777" w:rsidR="00216315" w:rsidRDefault="00216315">
      <w:pPr>
        <w:jc w:val="both"/>
        <w:rPr>
          <w:sz w:val="22"/>
          <w:szCs w:val="22"/>
        </w:rPr>
      </w:pPr>
    </w:p>
    <w:p w14:paraId="62A2163A" w14:textId="77777777" w:rsidR="00216315" w:rsidRDefault="006A6A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összefüggések előtt és mögött </w:t>
      </w:r>
      <w:r>
        <w:rPr>
          <w:b/>
          <w:i/>
          <w:sz w:val="22"/>
          <w:szCs w:val="22"/>
        </w:rPr>
        <w:t>egy-egy sort</w:t>
      </w:r>
      <w:r>
        <w:rPr>
          <w:sz w:val="22"/>
          <w:szCs w:val="22"/>
        </w:rPr>
        <w:t xml:space="preserve"> üresen kell hagyni.</w:t>
      </w:r>
    </w:p>
    <w:p w14:paraId="7F3BA920" w14:textId="77777777" w:rsidR="00216315" w:rsidRDefault="006A6AC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ED42CB5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10. ÁBRÁK</w:t>
      </w:r>
    </w:p>
    <w:p w14:paraId="1CC3EDCE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Az ábrát a szöveg között kell elhelyezni.</w:t>
      </w:r>
    </w:p>
    <w:p w14:paraId="2386A758" w14:textId="77777777" w:rsidR="00216315" w:rsidRDefault="00216315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6"/>
      </w:tblGrid>
      <w:tr w:rsidR="00216315" w14:paraId="3327327B" w14:textId="77777777">
        <w:trPr>
          <w:trHeight w:val="284"/>
        </w:trPr>
        <w:tc>
          <w:tcPr>
            <w:tcW w:w="4506" w:type="dxa"/>
            <w:shd w:val="pct30" w:color="auto" w:fill="auto"/>
          </w:tcPr>
          <w:p w14:paraId="7FCE9496" w14:textId="77777777" w:rsidR="00216315" w:rsidRDefault="006A6AC6">
            <w:pPr>
              <w:jc w:val="center"/>
              <w:rPr>
                <w:color w:val="F2F2F2"/>
                <w:sz w:val="22"/>
                <w:szCs w:val="22"/>
              </w:rPr>
            </w:pPr>
            <w:r>
              <w:rPr>
                <w:color w:val="F2F2F2"/>
                <w:sz w:val="22"/>
                <w:szCs w:val="22"/>
              </w:rPr>
              <w:t>ÁBRA</w:t>
            </w:r>
          </w:p>
        </w:tc>
      </w:tr>
    </w:tbl>
    <w:p w14:paraId="01C8796C" w14:textId="77777777" w:rsidR="00216315" w:rsidRDefault="00216315">
      <w:pPr>
        <w:jc w:val="both"/>
        <w:rPr>
          <w:sz w:val="22"/>
          <w:szCs w:val="22"/>
        </w:rPr>
      </w:pPr>
    </w:p>
    <w:p w14:paraId="02E6C475" w14:textId="77777777" w:rsidR="00216315" w:rsidRDefault="006A6AC6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1. ábra. Az ábrának címet kell adni, az ábracímet az ábra alatt kell elhelyezni, az ábrát a hasáb közepére kell rendezni. A betűtípus dőlt</w:t>
      </w:r>
    </w:p>
    <w:p w14:paraId="6A0B7407" w14:textId="77777777" w:rsidR="00216315" w:rsidRDefault="00216315">
      <w:pPr>
        <w:jc w:val="center"/>
        <w:rPr>
          <w:sz w:val="22"/>
          <w:szCs w:val="22"/>
        </w:rPr>
      </w:pPr>
    </w:p>
    <w:p w14:paraId="546F11DF" w14:textId="77777777" w:rsidR="00216315" w:rsidRDefault="006A6A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ábra előtt és mögött </w:t>
      </w:r>
      <w:r>
        <w:rPr>
          <w:b/>
          <w:i/>
          <w:sz w:val="22"/>
          <w:szCs w:val="22"/>
        </w:rPr>
        <w:t>egy-egy sort</w:t>
      </w:r>
      <w:r>
        <w:rPr>
          <w:sz w:val="22"/>
          <w:szCs w:val="22"/>
        </w:rPr>
        <w:t xml:space="preserve"> üresen kell hagyni. A vonalvastagságnál és a vonalak közötti távolságnál tekintettel kell lenni a sokszorosíthatóságra. A feliratok betűmagasága és a betű típusa a szövegével azonos legyen.</w:t>
      </w:r>
    </w:p>
    <w:p w14:paraId="440D6856" w14:textId="77777777" w:rsidR="00216315" w:rsidRDefault="00216315">
      <w:pPr>
        <w:jc w:val="both"/>
        <w:rPr>
          <w:sz w:val="22"/>
          <w:szCs w:val="22"/>
        </w:rPr>
      </w:pPr>
    </w:p>
    <w:p w14:paraId="51687A4A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11. TÁBLÁZATOK</w:t>
      </w:r>
    </w:p>
    <w:p w14:paraId="30285AED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táblázatokat sorszámmal kell ellátni. A táblázatokat szükség szerint részekre lehet bontani. A táblázat előtt és mögött </w:t>
      </w:r>
      <w:r>
        <w:rPr>
          <w:b/>
          <w:i/>
          <w:sz w:val="22"/>
          <w:szCs w:val="22"/>
        </w:rPr>
        <w:t>egy-egy sort</w:t>
      </w:r>
      <w:r>
        <w:rPr>
          <w:sz w:val="22"/>
          <w:szCs w:val="22"/>
        </w:rPr>
        <w:t xml:space="preserve"> üresen kell hagyni.</w:t>
      </w:r>
    </w:p>
    <w:p w14:paraId="1734FB1C" w14:textId="77777777" w:rsidR="00216315" w:rsidRDefault="00216315">
      <w:pPr>
        <w:jc w:val="both"/>
        <w:rPr>
          <w:sz w:val="22"/>
          <w:szCs w:val="22"/>
        </w:rPr>
      </w:pPr>
    </w:p>
    <w:p w14:paraId="66921FCF" w14:textId="77777777" w:rsidR="00216315" w:rsidRDefault="006A6AC6">
      <w:pPr>
        <w:pStyle w:val="Szvegtrzs3"/>
        <w:ind w:left="720"/>
        <w:rPr>
          <w:sz w:val="22"/>
          <w:szCs w:val="22"/>
        </w:rPr>
      </w:pPr>
      <w:r>
        <w:rPr>
          <w:sz w:val="22"/>
          <w:szCs w:val="22"/>
        </w:rPr>
        <w:t>1. táblázat. A táblázat sorszámát és nevét a táblázat fölött jobbra rendezve kell elhelyezni. A betűtípus dőlt</w:t>
      </w:r>
    </w:p>
    <w:p w14:paraId="0EDB42B6" w14:textId="77777777" w:rsidR="00216315" w:rsidRDefault="00216315">
      <w:pPr>
        <w:pStyle w:val="Szvegtrzs3"/>
        <w:ind w:left="36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2197"/>
      </w:tblGrid>
      <w:tr w:rsidR="00216315" w14:paraId="77434E33" w14:textId="77777777">
        <w:tc>
          <w:tcPr>
            <w:tcW w:w="2500" w:type="pct"/>
          </w:tcPr>
          <w:p w14:paraId="0C9AF2EC" w14:textId="77777777" w:rsidR="00216315" w:rsidRDefault="002163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2F66010E" w14:textId="77777777" w:rsidR="00216315" w:rsidRDefault="00216315">
            <w:pPr>
              <w:jc w:val="both"/>
              <w:rPr>
                <w:sz w:val="22"/>
                <w:szCs w:val="22"/>
              </w:rPr>
            </w:pPr>
          </w:p>
        </w:tc>
      </w:tr>
      <w:tr w:rsidR="00216315" w14:paraId="716D9E82" w14:textId="77777777">
        <w:tc>
          <w:tcPr>
            <w:tcW w:w="2500" w:type="pct"/>
          </w:tcPr>
          <w:p w14:paraId="6C1BEBBE" w14:textId="77777777" w:rsidR="00216315" w:rsidRDefault="002163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062FC38D" w14:textId="77777777" w:rsidR="00216315" w:rsidRDefault="00216315">
            <w:pPr>
              <w:jc w:val="both"/>
              <w:rPr>
                <w:sz w:val="22"/>
                <w:szCs w:val="22"/>
              </w:rPr>
            </w:pPr>
          </w:p>
        </w:tc>
      </w:tr>
      <w:tr w:rsidR="00216315" w14:paraId="5F8D0A26" w14:textId="77777777">
        <w:tc>
          <w:tcPr>
            <w:tcW w:w="2500" w:type="pct"/>
          </w:tcPr>
          <w:p w14:paraId="1566DA77" w14:textId="77777777" w:rsidR="00216315" w:rsidRDefault="002163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25D7B6D0" w14:textId="77777777" w:rsidR="00216315" w:rsidRDefault="00216315">
            <w:pPr>
              <w:jc w:val="both"/>
              <w:rPr>
                <w:sz w:val="22"/>
                <w:szCs w:val="22"/>
              </w:rPr>
            </w:pPr>
          </w:p>
        </w:tc>
      </w:tr>
    </w:tbl>
    <w:p w14:paraId="40CB43AC" w14:textId="77777777" w:rsidR="00216315" w:rsidRDefault="00216315">
      <w:pPr>
        <w:jc w:val="both"/>
        <w:rPr>
          <w:sz w:val="22"/>
          <w:szCs w:val="22"/>
        </w:rPr>
      </w:pPr>
    </w:p>
    <w:p w14:paraId="50EFFE97" w14:textId="77777777" w:rsidR="00216315" w:rsidRDefault="006A6AC6">
      <w:pPr>
        <w:keepNext/>
        <w:keepLines/>
        <w:jc w:val="both"/>
        <w:rPr>
          <w:sz w:val="22"/>
          <w:szCs w:val="22"/>
        </w:rPr>
      </w:pPr>
      <w:r>
        <w:rPr>
          <w:sz w:val="22"/>
          <w:szCs w:val="22"/>
        </w:rPr>
        <w:t>12. FÉNYKÉPEK, KÉPEK</w:t>
      </w:r>
    </w:p>
    <w:p w14:paraId="2206D048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Csak éles és kontrasztos fényképek és képek helyezhetők el. </w:t>
      </w:r>
    </w:p>
    <w:p w14:paraId="7A71236F" w14:textId="77777777" w:rsidR="00216315" w:rsidRDefault="00216315">
      <w:pPr>
        <w:jc w:val="both"/>
        <w:rPr>
          <w:sz w:val="22"/>
          <w:szCs w:val="22"/>
        </w:rPr>
      </w:pPr>
    </w:p>
    <w:p w14:paraId="61694BE3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13. IRODALOM</w:t>
      </w:r>
    </w:p>
    <w:p w14:paraId="1F913954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A szövegben az irodalmi hivatkozást [1] szögletes zárójelek közé helyezett sorszámmal kell megadni. A szövegbe csak irodalmi hivatkozást írjunk. Az irodalomjegyzék ne csak egy felsorolás legyen, a szövegben hivatkozzunk a cikkekre.</w:t>
      </w:r>
    </w:p>
    <w:p w14:paraId="21511AA4" w14:textId="77777777" w:rsidR="00216315" w:rsidRDefault="006A6A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Az irodalomjegyzéket az alábbi formában kell elkészíteni:</w:t>
      </w:r>
    </w:p>
    <w:p w14:paraId="3F77D839" w14:textId="77777777" w:rsidR="00216315" w:rsidRDefault="00216315">
      <w:pPr>
        <w:jc w:val="both"/>
        <w:rPr>
          <w:sz w:val="22"/>
          <w:szCs w:val="22"/>
        </w:rPr>
      </w:pPr>
    </w:p>
    <w:p w14:paraId="73AEE9F5" w14:textId="77777777" w:rsidR="00216315" w:rsidRDefault="006A6AC6">
      <w:pPr>
        <w:pStyle w:val="Szvegtrzs2"/>
        <w:rPr>
          <w:sz w:val="22"/>
          <w:szCs w:val="22"/>
        </w:rPr>
      </w:pPr>
      <w:r>
        <w:rPr>
          <w:sz w:val="22"/>
          <w:szCs w:val="22"/>
        </w:rPr>
        <w:t>[1] Péter J.: Útmutató. Géptervezők és Termékfejlesztők XXX. Szemináriuma. Miskolc, 2014. november 6 - 7.</w:t>
      </w:r>
    </w:p>
    <w:p w14:paraId="18524162" w14:textId="77777777" w:rsidR="00216315" w:rsidRDefault="00216315">
      <w:pPr>
        <w:pStyle w:val="Szvegtrzs2"/>
        <w:rPr>
          <w:sz w:val="22"/>
          <w:szCs w:val="22"/>
        </w:rPr>
      </w:pPr>
    </w:p>
    <w:p w14:paraId="26A31D4D" w14:textId="77777777" w:rsidR="00216315" w:rsidRDefault="006A6AC6">
      <w:pPr>
        <w:pStyle w:val="Szvegtrzs2"/>
        <w:rPr>
          <w:sz w:val="22"/>
          <w:szCs w:val="22"/>
        </w:rPr>
      </w:pPr>
      <w:r>
        <w:rPr>
          <w:sz w:val="22"/>
          <w:szCs w:val="22"/>
        </w:rPr>
        <w:t>[2] …</w:t>
      </w:r>
    </w:p>
    <w:p w14:paraId="5AA7DE80" w14:textId="77777777" w:rsidR="00216315" w:rsidRDefault="00216315">
      <w:pPr>
        <w:pStyle w:val="Szvegtrzs2"/>
        <w:rPr>
          <w:b/>
          <w:sz w:val="22"/>
          <w:szCs w:val="22"/>
        </w:rPr>
      </w:pPr>
    </w:p>
    <w:p w14:paraId="750FB1EF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14. EGYÉB JAVASLATOK</w:t>
      </w:r>
    </w:p>
    <w:p w14:paraId="762A0B11" w14:textId="77777777" w:rsidR="00216315" w:rsidRDefault="006A6AC6">
      <w:pPr>
        <w:jc w:val="both"/>
        <w:rPr>
          <w:sz w:val="22"/>
          <w:szCs w:val="22"/>
        </w:rPr>
      </w:pPr>
      <w:r>
        <w:rPr>
          <w:sz w:val="22"/>
          <w:szCs w:val="22"/>
        </w:rPr>
        <w:t>Ügyeljünk az oldalak jó kinézetére és kitöltésére.</w:t>
      </w:r>
    </w:p>
    <w:p w14:paraId="45F78516" w14:textId="77777777" w:rsidR="00216315" w:rsidRDefault="006A6A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Az ábrákat, táblázatokat úgy helyezzük el a szövegben, hogy a hasáb alján ne maradjanak több sor terjedelmű üres részek. A táblázatokat ne törjük ketté. Az ábra aláírás ne kerüljön át a következő hasábba.</w:t>
      </w:r>
    </w:p>
    <w:p w14:paraId="43B964D9" w14:textId="61B8F2E3" w:rsidR="00216315" w:rsidRDefault="006A6A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oldal ne </w:t>
      </w:r>
      <w:proofErr w:type="spellStart"/>
      <w:r>
        <w:rPr>
          <w:sz w:val="22"/>
          <w:szCs w:val="22"/>
        </w:rPr>
        <w:t>v</w:t>
      </w:r>
      <w:r w:rsidR="007B071D">
        <w:rPr>
          <w:sz w:val="22"/>
          <w:szCs w:val="22"/>
        </w:rPr>
        <w:t>é</w:t>
      </w:r>
      <w:r>
        <w:rPr>
          <w:sz w:val="22"/>
          <w:szCs w:val="22"/>
        </w:rPr>
        <w:t>gződjön</w:t>
      </w:r>
      <w:proofErr w:type="spellEnd"/>
      <w:r>
        <w:rPr>
          <w:sz w:val="22"/>
          <w:szCs w:val="22"/>
        </w:rPr>
        <w:t xml:space="preserve"> fejezetcímmel. Inkább vigyük át a következő oldalra.</w:t>
      </w:r>
    </w:p>
    <w:p w14:paraId="3A5EBA17" w14:textId="77777777" w:rsidR="00216315" w:rsidRDefault="006A6A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Az utolsó oldal ne legyen csak néhány sor! Inkább rövidítsünk, vagy hosszabbítsunk az előadás terjedelmén, töltsük ki az oldalt.</w:t>
      </w:r>
    </w:p>
    <w:p w14:paraId="5F15D55A" w14:textId="77777777" w:rsidR="00216315" w:rsidRDefault="00216315">
      <w:pPr>
        <w:jc w:val="both"/>
        <w:rPr>
          <w:sz w:val="22"/>
          <w:szCs w:val="22"/>
        </w:rPr>
      </w:pPr>
    </w:p>
    <w:p w14:paraId="63A6C518" w14:textId="77777777" w:rsidR="00216315" w:rsidRDefault="00216315">
      <w:pPr>
        <w:jc w:val="both"/>
        <w:rPr>
          <w:sz w:val="22"/>
          <w:szCs w:val="22"/>
        </w:rPr>
      </w:pPr>
    </w:p>
    <w:p w14:paraId="0FE41D09" w14:textId="77777777" w:rsidR="00216315" w:rsidRDefault="00216315">
      <w:pPr>
        <w:jc w:val="both"/>
        <w:rPr>
          <w:sz w:val="22"/>
          <w:szCs w:val="22"/>
        </w:rPr>
        <w:sectPr w:rsidR="00216315">
          <w:type w:val="continuous"/>
          <w:pgSz w:w="11907" w:h="16840" w:code="9"/>
          <w:pgMar w:top="1417" w:right="1417" w:bottom="1417" w:left="1417" w:header="708" w:footer="708" w:gutter="0"/>
          <w:cols w:num="2" w:space="567"/>
          <w:docGrid w:linePitch="272"/>
        </w:sectPr>
      </w:pPr>
    </w:p>
    <w:p w14:paraId="3D3AAAA7" w14:textId="77777777" w:rsidR="00216315" w:rsidRDefault="00216315">
      <w:pPr>
        <w:pStyle w:val="Szvegtrzs2"/>
        <w:rPr>
          <w:b/>
          <w:sz w:val="22"/>
          <w:szCs w:val="22"/>
        </w:rPr>
      </w:pPr>
    </w:p>
    <w:p w14:paraId="0EB18DFB" w14:textId="77777777" w:rsidR="00216315" w:rsidRDefault="00216315">
      <w:pPr>
        <w:pStyle w:val="Szvegtrzs2"/>
        <w:rPr>
          <w:b/>
          <w:sz w:val="22"/>
          <w:szCs w:val="22"/>
        </w:rPr>
      </w:pPr>
    </w:p>
    <w:p w14:paraId="4CA08A55" w14:textId="77777777" w:rsidR="00216315" w:rsidRDefault="006A6AC6">
      <w:pPr>
        <w:pStyle w:val="Szvegtrzs2"/>
        <w:rPr>
          <w:b/>
          <w:sz w:val="22"/>
          <w:szCs w:val="22"/>
        </w:rPr>
      </w:pPr>
      <w:r>
        <w:rPr>
          <w:b/>
          <w:sz w:val="22"/>
          <w:szCs w:val="22"/>
        </w:rPr>
        <w:t>AZ ELŐADÁS ELKÜLDÉSÉNEK MÓDJA ÉS HATÁRIDEJE</w:t>
      </w:r>
    </w:p>
    <w:p w14:paraId="45E7C8E7" w14:textId="77777777" w:rsidR="00216315" w:rsidRDefault="00216315">
      <w:pPr>
        <w:pStyle w:val="Szvegtrzs2"/>
        <w:rPr>
          <w:sz w:val="22"/>
          <w:szCs w:val="22"/>
        </w:rPr>
      </w:pPr>
    </w:p>
    <w:p w14:paraId="68132094" w14:textId="77777777" w:rsidR="00216315" w:rsidRDefault="006A6AC6">
      <w:pPr>
        <w:pStyle w:val="Szvegtrzs2"/>
        <w:rPr>
          <w:sz w:val="22"/>
          <w:szCs w:val="22"/>
        </w:rPr>
      </w:pPr>
      <w:r>
        <w:rPr>
          <w:sz w:val="22"/>
          <w:szCs w:val="22"/>
        </w:rPr>
        <w:t xml:space="preserve">Az előadás anyagát elektronikusan </w:t>
      </w:r>
      <w:r>
        <w:rPr>
          <w:b/>
          <w:sz w:val="22"/>
          <w:szCs w:val="22"/>
        </w:rPr>
        <w:t>Word formátumban</w:t>
      </w:r>
      <w:r>
        <w:rPr>
          <w:sz w:val="22"/>
          <w:szCs w:val="22"/>
        </w:rPr>
        <w:t xml:space="preserve"> kell beküldeni. A beküldött anyagot nem szerkesztjük át, nem javítjuk ki.</w:t>
      </w:r>
    </w:p>
    <w:p w14:paraId="40D5C5BA" w14:textId="77777777" w:rsidR="00216315" w:rsidRDefault="00216315">
      <w:pPr>
        <w:pStyle w:val="Szvegtrzs2"/>
        <w:rPr>
          <w:sz w:val="22"/>
          <w:szCs w:val="22"/>
        </w:rPr>
      </w:pPr>
    </w:p>
    <w:p w14:paraId="640F42FD" w14:textId="20398636" w:rsidR="00216315" w:rsidRDefault="006A6AC6">
      <w:pPr>
        <w:pStyle w:val="llb"/>
        <w:tabs>
          <w:tab w:val="clear" w:pos="4536"/>
        </w:tabs>
        <w:rPr>
          <w:sz w:val="22"/>
          <w:szCs w:val="22"/>
          <w:lang w:val="hu-HU"/>
        </w:rPr>
      </w:pPr>
      <w:r>
        <w:rPr>
          <w:lang w:val="hu-HU" w:eastAsia="hu-HU"/>
        </w:rPr>
        <w:t>Az előadást</w:t>
      </w:r>
      <w:r>
        <w:rPr>
          <w:b/>
          <w:sz w:val="22"/>
          <w:szCs w:val="22"/>
          <w:lang w:val="hu-HU"/>
        </w:rPr>
        <w:t xml:space="preserve">  </w:t>
      </w:r>
      <w:hyperlink r:id="rId9" w:history="1">
        <w:r>
          <w:rPr>
            <w:rStyle w:val="Hiperhivatkozs"/>
            <w:sz w:val="22"/>
            <w:szCs w:val="22"/>
          </w:rPr>
          <w:t>orsolya.szekely@gteportal.eu</w:t>
        </w:r>
      </w:hyperlink>
      <w:r>
        <w:rPr>
          <w:sz w:val="22"/>
          <w:szCs w:val="22"/>
          <w:lang w:val="hu-HU"/>
        </w:rPr>
        <w:t xml:space="preserve">   és </w:t>
      </w:r>
      <w:hyperlink r:id="rId10" w:history="1">
        <w:r w:rsidR="006D43FE" w:rsidRPr="00A6557F">
          <w:rPr>
            <w:rStyle w:val="Hiperhivatkozs"/>
            <w:sz w:val="22"/>
            <w:szCs w:val="22"/>
            <w:lang w:val="hu-HU"/>
          </w:rPr>
          <w:t>attila.metal@knorr-bremse.com</w:t>
        </w:r>
      </w:hyperlink>
      <w:r>
        <w:rPr>
          <w:sz w:val="22"/>
          <w:szCs w:val="22"/>
          <w:lang w:val="hu-HU"/>
        </w:rPr>
        <w:t xml:space="preserve">  </w:t>
      </w:r>
      <w:r>
        <w:rPr>
          <w:lang w:val="hu-HU" w:eastAsia="hu-HU"/>
        </w:rPr>
        <w:t xml:space="preserve">címre </w:t>
      </w:r>
      <w:r>
        <w:rPr>
          <w:sz w:val="22"/>
          <w:szCs w:val="22"/>
          <w:lang w:val="hu-HU" w:eastAsia="hu-HU"/>
        </w:rPr>
        <w:t>kérjük elküldeni.</w:t>
      </w:r>
    </w:p>
    <w:p w14:paraId="3889DC9F" w14:textId="77777777" w:rsidR="00216315" w:rsidRDefault="00216315">
      <w:pPr>
        <w:pStyle w:val="llb"/>
        <w:tabs>
          <w:tab w:val="clear" w:pos="4536"/>
        </w:tabs>
        <w:rPr>
          <w:sz w:val="22"/>
          <w:szCs w:val="22"/>
          <w:lang w:val="hu-HU"/>
        </w:rPr>
      </w:pPr>
    </w:p>
    <w:p w14:paraId="1BE18B24" w14:textId="77777777" w:rsidR="00216315" w:rsidRDefault="006A6AC6">
      <w:pPr>
        <w:pStyle w:val="Szvegtrzs2"/>
        <w:rPr>
          <w:sz w:val="22"/>
          <w:szCs w:val="22"/>
        </w:rPr>
      </w:pPr>
      <w:r>
        <w:rPr>
          <w:sz w:val="22"/>
          <w:szCs w:val="22"/>
        </w:rPr>
        <w:t>Az előadás anyagát szakmai lektorálásra elküldjük. A lektori észrevételeket és a formai hibákat a szerzővel közöljük, a javításokat a szerzőnek kell elvégezni.</w:t>
      </w:r>
    </w:p>
    <w:sectPr w:rsidR="00216315">
      <w:type w:val="continuous"/>
      <w:pgSz w:w="11907" w:h="16840" w:code="9"/>
      <w:pgMar w:top="1417" w:right="1417" w:bottom="1417" w:left="1417" w:header="708" w:footer="708" w:gutter="0"/>
      <w:cols w:space="56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C2A8" w14:textId="77777777" w:rsidR="00216315" w:rsidRDefault="006A6AC6">
      <w:r>
        <w:separator/>
      </w:r>
    </w:p>
  </w:endnote>
  <w:endnote w:type="continuationSeparator" w:id="0">
    <w:p w14:paraId="5A272BCD" w14:textId="77777777" w:rsidR="00216315" w:rsidRDefault="006A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80C7" w14:textId="77777777" w:rsidR="00216315" w:rsidRDefault="006A6AC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hu-HU"/>
      </w:rPr>
      <w:t>2</w:t>
    </w:r>
    <w:r>
      <w:fldChar w:fldCharType="end"/>
    </w:r>
  </w:p>
  <w:p w14:paraId="106132F4" w14:textId="77777777" w:rsidR="00216315" w:rsidRDefault="002163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1479" w14:textId="77777777" w:rsidR="00216315" w:rsidRDefault="006A6AC6">
      <w:r>
        <w:separator/>
      </w:r>
    </w:p>
  </w:footnote>
  <w:footnote w:type="continuationSeparator" w:id="0">
    <w:p w14:paraId="4597CFC8" w14:textId="77777777" w:rsidR="00216315" w:rsidRDefault="006A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1BEF"/>
    <w:multiLevelType w:val="hybridMultilevel"/>
    <w:tmpl w:val="DA64A7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E2325"/>
    <w:multiLevelType w:val="hybridMultilevel"/>
    <w:tmpl w:val="77B61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B0C3D"/>
    <w:multiLevelType w:val="hybridMultilevel"/>
    <w:tmpl w:val="AB5A3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315"/>
    <w:rsid w:val="000B1BF7"/>
    <w:rsid w:val="000C1509"/>
    <w:rsid w:val="0012078C"/>
    <w:rsid w:val="00216315"/>
    <w:rsid w:val="0040485C"/>
    <w:rsid w:val="00473032"/>
    <w:rsid w:val="004B2AEB"/>
    <w:rsid w:val="006A6AC6"/>
    <w:rsid w:val="006D43FE"/>
    <w:rsid w:val="00753ACB"/>
    <w:rsid w:val="007B071D"/>
    <w:rsid w:val="008D597E"/>
    <w:rsid w:val="00A70A4A"/>
    <w:rsid w:val="00AC0AC9"/>
    <w:rsid w:val="00F61A52"/>
    <w:rsid w:val="00F8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4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4:docId w14:val="573BE57C"/>
  <w15:chartTrackingRefBased/>
  <w15:docId w15:val="{270E7384-11B7-4C02-A8E5-2244386A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rFonts w:ascii="Arial" w:hAnsi="Arial"/>
      <w:sz w:val="24"/>
    </w:rPr>
  </w:style>
  <w:style w:type="paragraph" w:styleId="Szvegtrzs2">
    <w:name w:val="Body Text 2"/>
    <w:basedOn w:val="Norml"/>
    <w:pPr>
      <w:jc w:val="both"/>
    </w:pPr>
    <w:rPr>
      <w:sz w:val="18"/>
    </w:rPr>
  </w:style>
  <w:style w:type="paragraph" w:styleId="Szvegtrzs3">
    <w:name w:val="Body Text 3"/>
    <w:basedOn w:val="Norml"/>
    <w:pPr>
      <w:jc w:val="right"/>
    </w:pPr>
    <w:rPr>
      <w:i/>
      <w:sz w:val="18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llbChar">
    <w:name w:val="Élőláb Char"/>
    <w:link w:val="llb"/>
    <w:uiPriority w:val="99"/>
    <w:rPr>
      <w:sz w:val="24"/>
      <w:szCs w:val="24"/>
    </w:rPr>
  </w:style>
  <w:style w:type="character" w:customStyle="1" w:styleId="Hiperhivatkozs1">
    <w:name w:val="Hiperhivatkozás1"/>
    <w:rPr>
      <w:color w:val="0000FF"/>
      <w:u w:val="single"/>
    </w:rPr>
  </w:style>
  <w:style w:type="character" w:styleId="Hiperhivatkozs">
    <w:name w:val="Hyperlink"/>
    <w:rPr>
      <w:color w:val="0000FF"/>
      <w:u w:val="single"/>
    </w:rPr>
  </w:style>
  <w:style w:type="character" w:styleId="Feloldatlanmegemlts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lfej">
    <w:name w:val="header"/>
    <w:basedOn w:val="Norml"/>
    <w:link w:val="lfejChar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ttila.metal@knorr-brems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solya.szekely@gteportal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 ELŐADÁS  CÍME 16  PONTOS  ARIAL  CE TÍPUSÚ NAGYBETŰVEL  A SZÖVEGTÜKÖR  KÖZEPÉRE  SZEDVE</vt:lpstr>
    </vt:vector>
  </TitlesOfParts>
  <Company>A</Company>
  <LinksUpToDate>false</LinksUpToDate>
  <CharactersWithSpaces>5040</CharactersWithSpaces>
  <SharedDoc>false</SharedDoc>
  <HLinks>
    <vt:vector size="6" baseType="variant">
      <vt:variant>
        <vt:i4>6946903</vt:i4>
      </vt:variant>
      <vt:variant>
        <vt:i4>0</vt:i4>
      </vt:variant>
      <vt:variant>
        <vt:i4>0</vt:i4>
      </vt:variant>
      <vt:variant>
        <vt:i4>5</vt:i4>
      </vt:variant>
      <vt:variant>
        <vt:lpwstr>mailto:mail@gteportal.eu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 ELŐADÁS  CÍME 16  PONTOS  ARIAL  CE TÍPUSÚ NAGYBETŰVEL  A SZÖVEGTÜKÖR  KÖZEPÉRE  SZEDVE</dc:title>
  <dc:subject/>
  <dc:creator>Székely Orsolya</dc:creator>
  <cp:keywords/>
  <cp:lastModifiedBy>Metal, Attila</cp:lastModifiedBy>
  <cp:revision>21</cp:revision>
  <cp:lastPrinted>2016-03-28T21:13:00Z</cp:lastPrinted>
  <dcterms:created xsi:type="dcterms:W3CDTF">2021-04-26T16:58:00Z</dcterms:created>
  <dcterms:modified xsi:type="dcterms:W3CDTF">2022-05-11T12:43:00Z</dcterms:modified>
</cp:coreProperties>
</file>